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84ACB" w:rsidRPr="00AF576D" w:rsidRDefault="00BC5ABC" w:rsidP="00D84A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76D">
        <w:rPr>
          <w:rFonts w:ascii="Times New Roman" w:hAnsi="Times New Roman" w:cs="Times New Roman"/>
          <w:b/>
          <w:sz w:val="24"/>
          <w:szCs w:val="24"/>
        </w:rPr>
        <w:t>Пояснювальна записка</w:t>
      </w:r>
      <w:r w:rsidR="00A94A0D" w:rsidRPr="00AF576D">
        <w:rPr>
          <w:rFonts w:ascii="Times New Roman" w:hAnsi="Times New Roman" w:cs="Times New Roman"/>
          <w:b/>
          <w:sz w:val="24"/>
          <w:szCs w:val="24"/>
        </w:rPr>
        <w:t xml:space="preserve"> до рішення виконавчого комітету Бучанської міської ради від </w:t>
      </w:r>
      <w:r w:rsidR="00023567" w:rsidRPr="00AF576D">
        <w:rPr>
          <w:rFonts w:ascii="Times New Roman" w:hAnsi="Times New Roman" w:cs="Times New Roman"/>
          <w:b/>
          <w:sz w:val="24"/>
          <w:szCs w:val="24"/>
        </w:rPr>
        <w:t>2</w:t>
      </w:r>
      <w:r w:rsidR="00B26ED2">
        <w:rPr>
          <w:rFonts w:ascii="Times New Roman" w:hAnsi="Times New Roman" w:cs="Times New Roman"/>
          <w:b/>
          <w:sz w:val="24"/>
          <w:szCs w:val="24"/>
        </w:rPr>
        <w:t>9</w:t>
      </w:r>
      <w:r w:rsidR="00A94A0D" w:rsidRPr="00AF576D">
        <w:rPr>
          <w:rFonts w:ascii="Times New Roman" w:hAnsi="Times New Roman" w:cs="Times New Roman"/>
          <w:b/>
          <w:sz w:val="24"/>
          <w:szCs w:val="24"/>
        </w:rPr>
        <w:t>.</w:t>
      </w:r>
      <w:r w:rsidR="00596D83" w:rsidRPr="00AF576D">
        <w:rPr>
          <w:rFonts w:ascii="Times New Roman" w:hAnsi="Times New Roman" w:cs="Times New Roman"/>
          <w:b/>
          <w:sz w:val="24"/>
          <w:szCs w:val="24"/>
        </w:rPr>
        <w:t>1</w:t>
      </w:r>
      <w:r w:rsidR="00B26ED2">
        <w:rPr>
          <w:rFonts w:ascii="Times New Roman" w:hAnsi="Times New Roman" w:cs="Times New Roman"/>
          <w:b/>
          <w:sz w:val="24"/>
          <w:szCs w:val="24"/>
        </w:rPr>
        <w:t>1</w:t>
      </w:r>
      <w:r w:rsidR="00A94A0D" w:rsidRPr="00AF576D">
        <w:rPr>
          <w:rFonts w:ascii="Times New Roman" w:hAnsi="Times New Roman" w:cs="Times New Roman"/>
          <w:b/>
          <w:sz w:val="24"/>
          <w:szCs w:val="24"/>
        </w:rPr>
        <w:t>.24 №</w:t>
      </w:r>
      <w:r w:rsidR="00234027" w:rsidRPr="00AF576D">
        <w:rPr>
          <w:rFonts w:ascii="Times New Roman" w:hAnsi="Times New Roman" w:cs="Times New Roman"/>
          <w:b/>
          <w:sz w:val="24"/>
          <w:szCs w:val="24"/>
        </w:rPr>
        <w:softHyphen/>
      </w:r>
      <w:r w:rsidR="00234027" w:rsidRPr="00AF576D">
        <w:rPr>
          <w:rFonts w:ascii="Times New Roman" w:hAnsi="Times New Roman" w:cs="Times New Roman"/>
          <w:b/>
          <w:sz w:val="24"/>
          <w:szCs w:val="24"/>
        </w:rPr>
        <w:softHyphen/>
      </w:r>
      <w:r w:rsidR="00234027" w:rsidRPr="00AF576D">
        <w:rPr>
          <w:rFonts w:ascii="Times New Roman" w:hAnsi="Times New Roman" w:cs="Times New Roman"/>
          <w:b/>
          <w:sz w:val="24"/>
          <w:szCs w:val="24"/>
        </w:rPr>
        <w:softHyphen/>
      </w:r>
      <w:r w:rsidR="00234027" w:rsidRPr="00AF576D">
        <w:rPr>
          <w:rFonts w:ascii="Times New Roman" w:hAnsi="Times New Roman" w:cs="Times New Roman"/>
          <w:b/>
          <w:sz w:val="24"/>
          <w:szCs w:val="24"/>
        </w:rPr>
        <w:softHyphen/>
      </w:r>
      <w:r w:rsidR="009112EA" w:rsidRPr="00AF57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6ED2">
        <w:rPr>
          <w:rFonts w:ascii="Times New Roman" w:hAnsi="Times New Roman" w:cs="Times New Roman"/>
          <w:b/>
          <w:sz w:val="24"/>
          <w:szCs w:val="24"/>
        </w:rPr>
        <w:t>608</w:t>
      </w:r>
      <w:r w:rsidR="00B6454B">
        <w:rPr>
          <w:rFonts w:ascii="Times New Roman" w:hAnsi="Times New Roman" w:cs="Times New Roman"/>
          <w:b/>
          <w:sz w:val="24"/>
          <w:szCs w:val="24"/>
        </w:rPr>
        <w:t>2</w:t>
      </w:r>
      <w:r w:rsidRPr="00AF57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6000" w:rsidRPr="00AF576D">
        <w:rPr>
          <w:rFonts w:ascii="Times New Roman" w:hAnsi="Times New Roman" w:cs="Times New Roman"/>
          <w:b/>
          <w:sz w:val="24"/>
          <w:szCs w:val="24"/>
        </w:rPr>
        <w:t xml:space="preserve">щодо відшкодування </w:t>
      </w:r>
      <w:r w:rsidR="000B1C6C" w:rsidRPr="00AF576D">
        <w:rPr>
          <w:rFonts w:ascii="Times New Roman" w:hAnsi="Times New Roman" w:cs="Times New Roman"/>
          <w:b/>
          <w:sz w:val="24"/>
          <w:szCs w:val="24"/>
        </w:rPr>
        <w:t>КП «Бучасервіс</w:t>
      </w:r>
      <w:r w:rsidR="0000799D" w:rsidRPr="00AF576D">
        <w:rPr>
          <w:rFonts w:ascii="Times New Roman" w:hAnsi="Times New Roman" w:cs="Times New Roman"/>
          <w:b/>
          <w:sz w:val="24"/>
          <w:szCs w:val="24"/>
        </w:rPr>
        <w:t>»</w:t>
      </w:r>
    </w:p>
    <w:p w:rsidR="00D84ACB" w:rsidRPr="00AF576D" w:rsidRDefault="00F86000" w:rsidP="00D84A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76D">
        <w:rPr>
          <w:rFonts w:ascii="Times New Roman" w:hAnsi="Times New Roman" w:cs="Times New Roman"/>
          <w:b/>
          <w:sz w:val="24"/>
          <w:szCs w:val="24"/>
        </w:rPr>
        <w:t xml:space="preserve">різниці  </w:t>
      </w:r>
      <w:r w:rsidR="00E618AD" w:rsidRPr="00AF576D">
        <w:rPr>
          <w:rFonts w:ascii="Times New Roman" w:hAnsi="Times New Roman" w:cs="Times New Roman"/>
          <w:b/>
          <w:sz w:val="24"/>
          <w:szCs w:val="24"/>
        </w:rPr>
        <w:t>між розміром тарифу та фактичними витратами на послуги</w:t>
      </w:r>
    </w:p>
    <w:p w:rsidR="00D84ACB" w:rsidRPr="00AF576D" w:rsidRDefault="00E618AD" w:rsidP="00D84A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76D">
        <w:rPr>
          <w:rFonts w:ascii="Times New Roman" w:hAnsi="Times New Roman" w:cs="Times New Roman"/>
          <w:b/>
          <w:sz w:val="24"/>
          <w:szCs w:val="24"/>
        </w:rPr>
        <w:t>з централізованого водопостачання та централізованого</w:t>
      </w:r>
    </w:p>
    <w:p w:rsidR="00E618AD" w:rsidRPr="00AF576D" w:rsidRDefault="00E618AD" w:rsidP="00D84A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76D">
        <w:rPr>
          <w:rFonts w:ascii="Times New Roman" w:hAnsi="Times New Roman" w:cs="Times New Roman"/>
          <w:b/>
          <w:sz w:val="24"/>
          <w:szCs w:val="24"/>
        </w:rPr>
        <w:t xml:space="preserve">водовідведення, які надаються на території населених пунктів Бучанської міської територіальної громади </w:t>
      </w:r>
      <w:r w:rsidR="00561B9C" w:rsidRPr="00AF576D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B6454B">
        <w:rPr>
          <w:rFonts w:ascii="Times New Roman" w:hAnsi="Times New Roman" w:cs="Times New Roman"/>
          <w:b/>
          <w:sz w:val="24"/>
          <w:szCs w:val="24"/>
        </w:rPr>
        <w:t>сер</w:t>
      </w:r>
      <w:r w:rsidR="00B26ED2">
        <w:rPr>
          <w:rFonts w:ascii="Times New Roman" w:hAnsi="Times New Roman" w:cs="Times New Roman"/>
          <w:b/>
          <w:sz w:val="24"/>
          <w:szCs w:val="24"/>
        </w:rPr>
        <w:t>п</w:t>
      </w:r>
      <w:r w:rsidR="00D527EC" w:rsidRPr="00AF576D">
        <w:rPr>
          <w:rFonts w:ascii="Times New Roman" w:hAnsi="Times New Roman" w:cs="Times New Roman"/>
          <w:b/>
          <w:sz w:val="24"/>
          <w:szCs w:val="24"/>
        </w:rPr>
        <w:t>ень</w:t>
      </w:r>
      <w:r w:rsidRPr="00AF576D">
        <w:rPr>
          <w:rFonts w:ascii="Times New Roman" w:hAnsi="Times New Roman" w:cs="Times New Roman"/>
          <w:b/>
          <w:sz w:val="24"/>
          <w:szCs w:val="24"/>
        </w:rPr>
        <w:t xml:space="preserve"> 2024</w:t>
      </w:r>
      <w:r w:rsidR="000671EF" w:rsidRPr="00AF576D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0B1C6C" w:rsidRPr="00AF576D" w:rsidRDefault="000B1C6C" w:rsidP="00D84AC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64288" w:rsidRPr="00B0195A" w:rsidRDefault="00E52A94" w:rsidP="007118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D84ACB"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ідповідно до рішен</w:t>
      </w:r>
      <w:r w:rsidR="00596D83"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ь</w:t>
      </w:r>
      <w:r w:rsidR="00D84ACB"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Буча</w:t>
      </w:r>
      <w:r w:rsidR="00D84ACB"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нської міської ради від </w:t>
      </w:r>
      <w:r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11.12.2023</w:t>
      </w:r>
      <w:r w:rsidR="00D84ACB"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 </w:t>
      </w:r>
      <w:r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№ 4034-51-</w:t>
      </w:r>
      <w:r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VIII</w:t>
      </w:r>
      <w:r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«Про затвердження Програми відшкодування різниці в тарифах на комунальні послуги для населення на території Бучанської міської територіальної громади на 2023-2024 рр.</w:t>
      </w:r>
      <w:r w:rsidRPr="00AF576D">
        <w:rPr>
          <w:rFonts w:ascii="Times New Roman" w:hAnsi="Times New Roman" w:cs="Times New Roman"/>
          <w:sz w:val="24"/>
          <w:szCs w:val="24"/>
        </w:rPr>
        <w:t>»</w:t>
      </w:r>
      <w:r w:rsidR="00B0195A">
        <w:rPr>
          <w:rFonts w:ascii="Times New Roman" w:hAnsi="Times New Roman" w:cs="Times New Roman"/>
          <w:sz w:val="24"/>
          <w:szCs w:val="24"/>
        </w:rPr>
        <w:t>,</w:t>
      </w:r>
      <w:r w:rsidR="00596D83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596D83"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від 16.10.2024 № </w:t>
      </w:r>
      <w:r w:rsidR="00596D83" w:rsidRPr="00AF576D">
        <w:rPr>
          <w:rFonts w:ascii="Times New Roman" w:hAnsi="Times New Roman" w:cs="Times New Roman"/>
          <w:color w:val="000000"/>
          <w:sz w:val="24"/>
          <w:szCs w:val="24"/>
        </w:rPr>
        <w:t>4890-64-VІII «</w:t>
      </w:r>
      <w:r w:rsidR="00596D83" w:rsidRPr="00AF576D">
        <w:rPr>
          <w:rFonts w:ascii="Times New Roman" w:hAnsi="Times New Roman" w:cs="Times New Roman"/>
          <w:sz w:val="24"/>
          <w:szCs w:val="24"/>
        </w:rPr>
        <w:t>Про внесення змін до Програми відшкодування різниці в тарифах на комунальні послуги для населення на території Бучанської міської територіальної громади на 2023-2024 рр.</w:t>
      </w:r>
      <w:r w:rsidR="00596D83" w:rsidRPr="00AF576D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B0195A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r w:rsidR="00B0195A" w:rsidRPr="00B019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від 19.11.2024 № </w:t>
      </w:r>
      <w:r w:rsidR="00B0195A" w:rsidRPr="00B0195A">
        <w:rPr>
          <w:rFonts w:ascii="Times New Roman" w:hAnsi="Times New Roman" w:cs="Times New Roman"/>
          <w:color w:val="000000"/>
          <w:sz w:val="24"/>
          <w:szCs w:val="24"/>
        </w:rPr>
        <w:t>4987-65-VІII «</w:t>
      </w:r>
      <w:r w:rsidR="00B0195A" w:rsidRPr="00B0195A">
        <w:rPr>
          <w:rFonts w:ascii="Times New Roman" w:hAnsi="Times New Roman" w:cs="Times New Roman"/>
          <w:sz w:val="24"/>
          <w:szCs w:val="24"/>
        </w:rPr>
        <w:t>Про внесення змін до Програми відшкодування різниці в тарифах на комунальні послуги для населення на території Бучанської міської територіальної громади на 2023-2024 рр.</w:t>
      </w:r>
      <w:r w:rsidR="00B0195A" w:rsidRPr="00B0195A">
        <w:rPr>
          <w:rFonts w:ascii="Times New Roman" w:hAnsi="Times New Roman" w:cs="Times New Roman"/>
          <w:color w:val="000000"/>
          <w:sz w:val="24"/>
          <w:szCs w:val="24"/>
        </w:rPr>
        <w:t>»,</w:t>
      </w:r>
      <w:r w:rsidR="00B0195A">
        <w:rPr>
          <w:b/>
          <w:color w:val="000000"/>
        </w:rPr>
        <w:t xml:space="preserve"> </w:t>
      </w:r>
      <w:r w:rsidRPr="00AF576D">
        <w:rPr>
          <w:sz w:val="24"/>
          <w:szCs w:val="24"/>
        </w:rPr>
        <w:t xml:space="preserve"> </w:t>
      </w:r>
      <w:r w:rsidR="00FD27C0" w:rsidRPr="00AF576D">
        <w:rPr>
          <w:rFonts w:ascii="Times New Roman" w:hAnsi="Times New Roman" w:cs="Times New Roman"/>
          <w:sz w:val="24"/>
          <w:szCs w:val="24"/>
        </w:rPr>
        <w:t xml:space="preserve">на заходи відшкодування </w:t>
      </w:r>
      <w:r w:rsidR="00FD27C0" w:rsidRPr="00AF576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різниці між фактичними витратами та фактичними нарахуваннями за послуги водопостачання та водовідведення</w:t>
      </w:r>
      <w:r w:rsidR="00AF576D" w:rsidRPr="00AF576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FD27C0" w:rsidRPr="00AF576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передбачено </w:t>
      </w:r>
      <w:r w:rsidR="00B0195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23 523 875,00</w:t>
      </w:r>
      <w:r w:rsidR="00FD27C0" w:rsidRPr="00AF576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грн.</w:t>
      </w:r>
      <w:r w:rsidR="00AF576D" w:rsidRPr="00AF576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Згідно розрахунку </w:t>
      </w:r>
      <w:r w:rsidR="00E06158" w:rsidRPr="00AF576D">
        <w:rPr>
          <w:rFonts w:ascii="Times New Roman" w:hAnsi="Times New Roman" w:cs="Times New Roman"/>
          <w:sz w:val="24"/>
          <w:szCs w:val="24"/>
        </w:rPr>
        <w:t>відшкодування різниці в тарифах</w:t>
      </w:r>
      <w:r w:rsidR="00775436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00799D" w:rsidRPr="00AF576D">
        <w:rPr>
          <w:rFonts w:ascii="Times New Roman" w:hAnsi="Times New Roman" w:cs="Times New Roman"/>
          <w:sz w:val="24"/>
          <w:szCs w:val="24"/>
        </w:rPr>
        <w:t>КП «Бучасервіс»</w:t>
      </w:r>
      <w:r w:rsidR="00544A49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E06158" w:rsidRPr="00AF576D">
        <w:rPr>
          <w:rFonts w:ascii="Times New Roman" w:hAnsi="Times New Roman" w:cs="Times New Roman"/>
          <w:sz w:val="24"/>
          <w:szCs w:val="24"/>
        </w:rPr>
        <w:t xml:space="preserve">за </w:t>
      </w:r>
      <w:r w:rsidR="00561B9C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B6454B">
        <w:rPr>
          <w:rFonts w:ascii="Times New Roman" w:hAnsi="Times New Roman" w:cs="Times New Roman"/>
          <w:sz w:val="24"/>
          <w:szCs w:val="24"/>
        </w:rPr>
        <w:t>сер</w:t>
      </w:r>
      <w:r w:rsidR="00B0195A">
        <w:rPr>
          <w:rFonts w:ascii="Times New Roman" w:hAnsi="Times New Roman" w:cs="Times New Roman"/>
          <w:sz w:val="24"/>
          <w:szCs w:val="24"/>
        </w:rPr>
        <w:t>п</w:t>
      </w:r>
      <w:r w:rsidR="00D527EC" w:rsidRPr="00AF576D">
        <w:rPr>
          <w:rFonts w:ascii="Times New Roman" w:hAnsi="Times New Roman" w:cs="Times New Roman"/>
          <w:sz w:val="24"/>
          <w:szCs w:val="24"/>
        </w:rPr>
        <w:t>ень</w:t>
      </w:r>
      <w:r w:rsidR="00E618AD" w:rsidRPr="00AF576D">
        <w:rPr>
          <w:rFonts w:ascii="Times New Roman" w:hAnsi="Times New Roman" w:cs="Times New Roman"/>
          <w:sz w:val="24"/>
          <w:szCs w:val="24"/>
        </w:rPr>
        <w:t xml:space="preserve"> 2024</w:t>
      </w:r>
      <w:r w:rsidR="004D18FB" w:rsidRPr="00AF576D">
        <w:rPr>
          <w:rFonts w:ascii="Times New Roman" w:hAnsi="Times New Roman" w:cs="Times New Roman"/>
          <w:sz w:val="24"/>
          <w:szCs w:val="24"/>
        </w:rPr>
        <w:t xml:space="preserve"> року</w:t>
      </w:r>
      <w:r w:rsidR="00561B9C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AF576D" w:rsidRPr="00AF576D">
        <w:rPr>
          <w:rFonts w:ascii="Times New Roman" w:hAnsi="Times New Roman" w:cs="Times New Roman"/>
          <w:sz w:val="24"/>
          <w:szCs w:val="24"/>
        </w:rPr>
        <w:t>ставить</w:t>
      </w:r>
      <w:r w:rsidR="00561B9C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AF576D" w:rsidRPr="00AF576D">
        <w:rPr>
          <w:rFonts w:ascii="Times New Roman" w:hAnsi="Times New Roman" w:cs="Times New Roman"/>
          <w:sz w:val="24"/>
          <w:szCs w:val="24"/>
        </w:rPr>
        <w:t>–</w:t>
      </w:r>
      <w:r w:rsidR="009D1285" w:rsidRPr="00AF576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B6454B" w:rsidRPr="00B6454B">
        <w:rPr>
          <w:rFonts w:ascii="Times New Roman" w:hAnsi="Times New Roman" w:cs="Times New Roman"/>
          <w:color w:val="000000"/>
          <w:sz w:val="24"/>
          <w:szCs w:val="24"/>
          <w:lang w:val="en-US"/>
        </w:rPr>
        <w:t>3 227 227</w:t>
      </w:r>
      <w:r w:rsidR="00B6454B" w:rsidRPr="00B6454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454B" w:rsidRPr="00B6454B">
        <w:rPr>
          <w:rFonts w:ascii="Times New Roman" w:hAnsi="Times New Roman" w:cs="Times New Roman"/>
          <w:color w:val="000000"/>
          <w:sz w:val="24"/>
          <w:szCs w:val="24"/>
          <w:lang w:val="en-US"/>
        </w:rPr>
        <w:t>63</w:t>
      </w:r>
      <w:r w:rsidR="00B6454B" w:rsidRPr="00B645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454B" w:rsidRPr="00B645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грн. (три мільйони двісті двадцять сім тисяч двісті двадцять сім грн. 63 коп.)</w:t>
      </w:r>
      <w:r w:rsidR="00D951B4" w:rsidRPr="00B645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tbl>
      <w:tblPr>
        <w:tblW w:w="96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52"/>
        <w:gridCol w:w="2219"/>
        <w:gridCol w:w="1891"/>
        <w:gridCol w:w="2047"/>
        <w:gridCol w:w="2000"/>
        <w:gridCol w:w="25"/>
      </w:tblGrid>
      <w:tr w:rsidR="009D1285" w:rsidRPr="00AF576D" w:rsidTr="00D84ACB">
        <w:trPr>
          <w:trHeight w:val="1248"/>
        </w:trPr>
        <w:tc>
          <w:tcPr>
            <w:tcW w:w="9634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D1285" w:rsidRPr="00AF576D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AF57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Розрахунок відшкодування різниці в тарифах на комунальні послуги (централізоване водопостачання/централізоване водовідведення) для населення Бучанської міської територіальної громади на 2023-2024 рр.</w:t>
            </w:r>
          </w:p>
          <w:p w:rsidR="00064288" w:rsidRPr="00AF576D" w:rsidRDefault="00064288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9D1285" w:rsidRPr="009D1285" w:rsidTr="00D84ACB">
        <w:trPr>
          <w:gridAfter w:val="1"/>
          <w:wAfter w:w="25" w:type="dxa"/>
          <w:trHeight w:val="2364"/>
        </w:trPr>
        <w:tc>
          <w:tcPr>
            <w:tcW w:w="1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CF7B79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F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Період утворення заборгованості в тарифах 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CF7B79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F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Фактичні нарахування згідно із затвердженими (встановленими) тарифами для населення, крім суми проведених перерахунків та коригувань, грн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CF7B79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F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Фактичні витрати на послуги, що вироблялися, транспортувалися та постачалися населенню, грн 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CF7B79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F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Різниця між фактичними витратами та фактичними нарахуваннями (графа 3 – графа 2), грн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CF7B79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F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Обсяг заборгованості з різниці в тарифах, грн (графа 4)</w:t>
            </w:r>
          </w:p>
        </w:tc>
      </w:tr>
      <w:tr w:rsidR="009D1285" w:rsidRPr="009D1285" w:rsidTr="00D84ACB">
        <w:trPr>
          <w:gridAfter w:val="1"/>
          <w:wAfter w:w="25" w:type="dxa"/>
          <w:trHeight w:val="372"/>
        </w:trPr>
        <w:tc>
          <w:tcPr>
            <w:tcW w:w="1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9D1285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D1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9D1285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D1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9D1285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D1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9D1285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D1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9D1285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D1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</w:tr>
      <w:tr w:rsidR="00B0195A" w:rsidRPr="009D1285" w:rsidTr="00D84ACB">
        <w:trPr>
          <w:gridAfter w:val="1"/>
          <w:wAfter w:w="25" w:type="dxa"/>
          <w:trHeight w:val="732"/>
        </w:trPr>
        <w:tc>
          <w:tcPr>
            <w:tcW w:w="1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195A" w:rsidRPr="009D1285" w:rsidRDefault="00B0195A" w:rsidP="00B01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 </w:t>
            </w:r>
            <w:r w:rsidRPr="009D1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01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по 31 </w:t>
            </w:r>
            <w:r w:rsidR="0071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пня</w:t>
            </w:r>
            <w:r w:rsidRPr="009D1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2024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оку</w:t>
            </w:r>
            <w:r w:rsidRPr="009D1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195A" w:rsidRPr="00B0195A" w:rsidRDefault="00712748" w:rsidP="00B019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2 216 333,77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195A" w:rsidRPr="00B0195A" w:rsidRDefault="00712748" w:rsidP="00B019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5 443 561,40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195A" w:rsidRPr="00B0195A" w:rsidRDefault="00712748" w:rsidP="00B019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3 227 227,63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195A" w:rsidRPr="00B0195A" w:rsidRDefault="00712748" w:rsidP="00B019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3 227 227,63</w:t>
            </w:r>
          </w:p>
        </w:tc>
      </w:tr>
    </w:tbl>
    <w:p w:rsidR="009D1285" w:rsidRPr="009D1285" w:rsidRDefault="009D1285" w:rsidP="0096268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9D1285" w:rsidRPr="00AF576D" w:rsidRDefault="009D1285" w:rsidP="0096268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F576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Обсяг заборгованості з різниці в тарифах визначається як різниця між фактичними витратами (з урахуванням витрат інвестиційної діяльності та фінансових витрат, пов’язаних з інвестиційною діяльністю) 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</w:rPr>
        <w:t>на послуги з централізованого водопостачання та централізованого водовідведення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і фактичними нарахуваннями згідно з тарифом, що затверджений органом місцевого самоврядування відповідно до поряду (методики) формування тарифів на 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</w:rPr>
        <w:t>централізован</w:t>
      </w:r>
      <w:r w:rsidR="000B1C6C" w:rsidRPr="00AF576D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водопостачання та централізован</w:t>
      </w:r>
      <w:r w:rsidR="000B1C6C" w:rsidRPr="00AF576D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водовідведення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та застосову</w:t>
      </w:r>
      <w:r w:rsidR="00775436" w:rsidRPr="00AF576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ютьс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я суб’єктами господарювання до відповідної категорії споживачів.</w:t>
      </w:r>
    </w:p>
    <w:p w:rsidR="00BA47E3" w:rsidRPr="00AF576D" w:rsidRDefault="00BA47E3" w:rsidP="000B1C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F57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підтвердження фактичного обсягу водопостачання та водовідведення у  </w:t>
      </w:r>
      <w:r w:rsidR="00712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сер</w:t>
      </w:r>
      <w:r w:rsidR="00B019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="000F5F9A" w:rsidRPr="00AF57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ні</w:t>
      </w:r>
      <w:r w:rsidRPr="00AF57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2024</w:t>
      </w:r>
      <w:r w:rsidR="00C16D88" w:rsidRPr="00AF57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року</w:t>
      </w:r>
      <w:r w:rsidRPr="00AF57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КП «Бучасервіс» </w:t>
      </w:r>
      <w:r w:rsidRPr="00AF57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надає розрахунки, інформацію про споживачів послуг у вигляді реєстрів та узагальнюючу відомість, фактичні обсяги водопостачання та водов</w:t>
      </w:r>
      <w:r w:rsidR="0000799D" w:rsidRPr="00AF57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ідведення у розрізі споживачів </w:t>
      </w:r>
      <w:r w:rsidRPr="00AF57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 проведення розрахунків за спожиту воду</w:t>
      </w:r>
      <w:r w:rsidR="00B019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C7934" w:rsidRPr="00AF576D" w:rsidRDefault="004F75E6" w:rsidP="000B1C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576D">
        <w:rPr>
          <w:rFonts w:ascii="Times New Roman" w:hAnsi="Times New Roman" w:cs="Times New Roman"/>
          <w:sz w:val="24"/>
          <w:szCs w:val="24"/>
        </w:rPr>
        <w:t>Згідно відомостей нарахування за послуги з централізованого водопостачання та централізованого водовідведення  о</w:t>
      </w:r>
      <w:r w:rsidR="006C7934" w:rsidRPr="00AF576D">
        <w:rPr>
          <w:rFonts w:ascii="Times New Roman" w:hAnsi="Times New Roman" w:cs="Times New Roman"/>
          <w:sz w:val="24"/>
          <w:szCs w:val="24"/>
        </w:rPr>
        <w:t xml:space="preserve">бсяг реалізації </w:t>
      </w:r>
      <w:r w:rsidRPr="00AF576D">
        <w:rPr>
          <w:rFonts w:ascii="Times New Roman" w:hAnsi="Times New Roman" w:cs="Times New Roman"/>
          <w:sz w:val="24"/>
          <w:szCs w:val="24"/>
        </w:rPr>
        <w:t xml:space="preserve">за </w:t>
      </w:r>
      <w:r w:rsidR="00712748">
        <w:rPr>
          <w:rFonts w:ascii="Times New Roman" w:hAnsi="Times New Roman" w:cs="Times New Roman"/>
          <w:sz w:val="24"/>
          <w:szCs w:val="24"/>
        </w:rPr>
        <w:t>сер</w:t>
      </w:r>
      <w:r w:rsidR="00B0195A">
        <w:rPr>
          <w:rFonts w:ascii="Times New Roman" w:hAnsi="Times New Roman" w:cs="Times New Roman"/>
          <w:sz w:val="24"/>
          <w:szCs w:val="24"/>
        </w:rPr>
        <w:t>п</w:t>
      </w:r>
      <w:r w:rsidR="00D527EC" w:rsidRPr="00AF576D">
        <w:rPr>
          <w:rFonts w:ascii="Times New Roman" w:hAnsi="Times New Roman" w:cs="Times New Roman"/>
          <w:sz w:val="24"/>
          <w:szCs w:val="24"/>
        </w:rPr>
        <w:t>ень</w:t>
      </w:r>
      <w:r w:rsidRPr="00AF576D">
        <w:rPr>
          <w:rFonts w:ascii="Times New Roman" w:hAnsi="Times New Roman" w:cs="Times New Roman"/>
          <w:sz w:val="24"/>
          <w:szCs w:val="24"/>
        </w:rPr>
        <w:t xml:space="preserve"> 2024 р становить</w:t>
      </w:r>
      <w:r w:rsidR="006C7934" w:rsidRPr="00AF576D">
        <w:rPr>
          <w:rFonts w:ascii="Times New Roman" w:hAnsi="Times New Roman" w:cs="Times New Roman"/>
          <w:sz w:val="24"/>
          <w:szCs w:val="24"/>
        </w:rPr>
        <w:t>:</w:t>
      </w:r>
    </w:p>
    <w:p w:rsidR="00561B9C" w:rsidRPr="00AF576D" w:rsidRDefault="006C7934" w:rsidP="000B1C6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76D">
        <w:rPr>
          <w:rFonts w:ascii="Times New Roman" w:hAnsi="Times New Roman" w:cs="Times New Roman"/>
          <w:sz w:val="24"/>
          <w:szCs w:val="24"/>
        </w:rPr>
        <w:t xml:space="preserve"> централізован</w:t>
      </w:r>
      <w:r w:rsidR="0000799D" w:rsidRPr="00AF576D">
        <w:rPr>
          <w:rFonts w:ascii="Times New Roman" w:hAnsi="Times New Roman" w:cs="Times New Roman"/>
          <w:sz w:val="24"/>
          <w:szCs w:val="24"/>
        </w:rPr>
        <w:t>е</w:t>
      </w:r>
      <w:r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A9673C" w:rsidRPr="00AF576D">
        <w:rPr>
          <w:rFonts w:ascii="Times New Roman" w:hAnsi="Times New Roman" w:cs="Times New Roman"/>
          <w:sz w:val="24"/>
          <w:szCs w:val="24"/>
        </w:rPr>
        <w:t>в</w:t>
      </w:r>
      <w:r w:rsidR="00561B9C" w:rsidRPr="00AF576D">
        <w:rPr>
          <w:rFonts w:ascii="Times New Roman" w:hAnsi="Times New Roman" w:cs="Times New Roman"/>
          <w:sz w:val="24"/>
          <w:szCs w:val="24"/>
        </w:rPr>
        <w:t>одопостачання</w:t>
      </w:r>
      <w:r w:rsidRPr="00AF576D">
        <w:rPr>
          <w:rFonts w:ascii="Times New Roman" w:hAnsi="Times New Roman" w:cs="Times New Roman"/>
          <w:sz w:val="24"/>
          <w:szCs w:val="24"/>
        </w:rPr>
        <w:t xml:space="preserve"> для категорії споживачів населення</w:t>
      </w:r>
      <w:r w:rsidR="00561B9C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6C1430" w:rsidRPr="00AF576D">
        <w:rPr>
          <w:rFonts w:ascii="Times New Roman" w:hAnsi="Times New Roman" w:cs="Times New Roman"/>
          <w:sz w:val="24"/>
          <w:szCs w:val="24"/>
        </w:rPr>
        <w:t xml:space="preserve">громади </w:t>
      </w:r>
      <w:r w:rsidR="00A37F87">
        <w:rPr>
          <w:rFonts w:ascii="Times New Roman" w:hAnsi="Times New Roman" w:cs="Times New Roman"/>
          <w:sz w:val="24"/>
          <w:szCs w:val="24"/>
        </w:rPr>
        <w:t>146 210,74</w:t>
      </w:r>
      <w:r w:rsidR="00CF7B79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Pr="00AF576D">
        <w:rPr>
          <w:rFonts w:ascii="Times New Roman" w:hAnsi="Times New Roman" w:cs="Times New Roman"/>
          <w:sz w:val="24"/>
          <w:szCs w:val="24"/>
        </w:rPr>
        <w:t>м</w:t>
      </w:r>
      <w:r w:rsidR="00A9673C" w:rsidRPr="00AF576D">
        <w:rPr>
          <w:rFonts w:ascii="Times New Roman" w:hAnsi="Times New Roman" w:cs="Times New Roman"/>
          <w:sz w:val="24"/>
          <w:szCs w:val="24"/>
        </w:rPr>
        <w:t>.куб</w:t>
      </w:r>
      <w:r w:rsidR="00D527EC" w:rsidRPr="00AF576D">
        <w:rPr>
          <w:rFonts w:ascii="Times New Roman" w:hAnsi="Times New Roman" w:cs="Times New Roman"/>
          <w:sz w:val="24"/>
          <w:szCs w:val="24"/>
        </w:rPr>
        <w:t xml:space="preserve"> та </w:t>
      </w:r>
      <w:r w:rsidR="006939BF">
        <w:rPr>
          <w:rFonts w:ascii="Times New Roman" w:hAnsi="Times New Roman" w:cs="Times New Roman"/>
          <w:sz w:val="24"/>
          <w:szCs w:val="24"/>
        </w:rPr>
        <w:t>5</w:t>
      </w:r>
      <w:r w:rsidR="00712748">
        <w:rPr>
          <w:rFonts w:ascii="Times New Roman" w:hAnsi="Times New Roman" w:cs="Times New Roman"/>
          <w:sz w:val="24"/>
          <w:szCs w:val="24"/>
        </w:rPr>
        <w:t> 455,90</w:t>
      </w:r>
      <w:r w:rsidR="00D527EC" w:rsidRPr="00AF576D">
        <w:rPr>
          <w:rFonts w:ascii="Times New Roman" w:hAnsi="Times New Roman" w:cs="Times New Roman"/>
          <w:sz w:val="24"/>
          <w:szCs w:val="24"/>
        </w:rPr>
        <w:t xml:space="preserve"> м.куб </w:t>
      </w:r>
      <w:r w:rsidR="006C1430" w:rsidRPr="00AF576D">
        <w:rPr>
          <w:rFonts w:ascii="Times New Roman" w:hAnsi="Times New Roman" w:cs="Times New Roman"/>
          <w:sz w:val="24"/>
          <w:szCs w:val="24"/>
        </w:rPr>
        <w:t>(</w:t>
      </w:r>
      <w:r w:rsidR="00D527EC" w:rsidRPr="00AF576D">
        <w:rPr>
          <w:rFonts w:ascii="Times New Roman" w:hAnsi="Times New Roman" w:cs="Times New Roman"/>
          <w:sz w:val="24"/>
          <w:szCs w:val="24"/>
        </w:rPr>
        <w:t>с.</w:t>
      </w:r>
      <w:r w:rsidR="00AC37F0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D527EC" w:rsidRPr="00AF576D">
        <w:rPr>
          <w:rFonts w:ascii="Times New Roman" w:hAnsi="Times New Roman" w:cs="Times New Roman"/>
          <w:sz w:val="24"/>
          <w:szCs w:val="24"/>
        </w:rPr>
        <w:t>Гаврилівка</w:t>
      </w:r>
      <w:r w:rsidR="006C1430" w:rsidRPr="00AF576D">
        <w:rPr>
          <w:rFonts w:ascii="Times New Roman" w:hAnsi="Times New Roman" w:cs="Times New Roman"/>
          <w:sz w:val="24"/>
          <w:szCs w:val="24"/>
        </w:rPr>
        <w:t>)</w:t>
      </w:r>
      <w:r w:rsidR="00D527EC" w:rsidRPr="00AF576D">
        <w:rPr>
          <w:rFonts w:ascii="Times New Roman" w:hAnsi="Times New Roman" w:cs="Times New Roman"/>
          <w:sz w:val="24"/>
          <w:szCs w:val="24"/>
        </w:rPr>
        <w:t>;</w:t>
      </w:r>
    </w:p>
    <w:p w:rsidR="00A9673C" w:rsidRPr="00AF576D" w:rsidRDefault="006C7934" w:rsidP="000B1C6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76D">
        <w:rPr>
          <w:rFonts w:ascii="Times New Roman" w:hAnsi="Times New Roman" w:cs="Times New Roman"/>
          <w:sz w:val="24"/>
          <w:szCs w:val="24"/>
        </w:rPr>
        <w:t>централізован</w:t>
      </w:r>
      <w:r w:rsidR="0000799D" w:rsidRPr="00AF576D">
        <w:rPr>
          <w:rFonts w:ascii="Times New Roman" w:hAnsi="Times New Roman" w:cs="Times New Roman"/>
          <w:sz w:val="24"/>
          <w:szCs w:val="24"/>
        </w:rPr>
        <w:t>е</w:t>
      </w:r>
      <w:r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A9673C" w:rsidRPr="00AF576D">
        <w:rPr>
          <w:rFonts w:ascii="Times New Roman" w:hAnsi="Times New Roman" w:cs="Times New Roman"/>
          <w:sz w:val="24"/>
          <w:szCs w:val="24"/>
        </w:rPr>
        <w:t xml:space="preserve">водовідведення – </w:t>
      </w:r>
      <w:r w:rsidR="00A37F87">
        <w:rPr>
          <w:rFonts w:ascii="Times New Roman" w:hAnsi="Times New Roman" w:cs="Times New Roman"/>
          <w:sz w:val="24"/>
          <w:szCs w:val="24"/>
        </w:rPr>
        <w:t>115 952,00</w:t>
      </w:r>
      <w:r w:rsidR="00A9673C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D527EC" w:rsidRPr="00AF576D">
        <w:rPr>
          <w:rFonts w:ascii="Times New Roman" w:hAnsi="Times New Roman" w:cs="Times New Roman"/>
          <w:sz w:val="24"/>
          <w:szCs w:val="24"/>
        </w:rPr>
        <w:t>м.куб</w:t>
      </w:r>
      <w:r w:rsidR="00711862" w:rsidRPr="00AF576D">
        <w:rPr>
          <w:rFonts w:ascii="Times New Roman" w:hAnsi="Times New Roman" w:cs="Times New Roman"/>
          <w:sz w:val="24"/>
          <w:szCs w:val="24"/>
        </w:rPr>
        <w:t>.</w:t>
      </w:r>
      <w:r w:rsidR="00D527EC" w:rsidRPr="00AF576D">
        <w:rPr>
          <w:rFonts w:ascii="Times New Roman" w:hAnsi="Times New Roman" w:cs="Times New Roman"/>
          <w:sz w:val="24"/>
          <w:szCs w:val="24"/>
        </w:rPr>
        <w:t xml:space="preserve"> та </w:t>
      </w:r>
      <w:r w:rsidR="006C1430" w:rsidRPr="00AF576D">
        <w:rPr>
          <w:rFonts w:ascii="Times New Roman" w:hAnsi="Times New Roman" w:cs="Times New Roman"/>
          <w:sz w:val="24"/>
          <w:szCs w:val="24"/>
        </w:rPr>
        <w:t>3 </w:t>
      </w:r>
      <w:r w:rsidR="006939BF">
        <w:rPr>
          <w:rFonts w:ascii="Times New Roman" w:hAnsi="Times New Roman" w:cs="Times New Roman"/>
          <w:sz w:val="24"/>
          <w:szCs w:val="24"/>
        </w:rPr>
        <w:t>9</w:t>
      </w:r>
      <w:r w:rsidR="00712748">
        <w:rPr>
          <w:rFonts w:ascii="Times New Roman" w:hAnsi="Times New Roman" w:cs="Times New Roman"/>
          <w:sz w:val="24"/>
          <w:szCs w:val="24"/>
        </w:rPr>
        <w:t>10</w:t>
      </w:r>
      <w:r w:rsidR="006C1430" w:rsidRPr="00AF576D">
        <w:rPr>
          <w:rFonts w:ascii="Times New Roman" w:hAnsi="Times New Roman" w:cs="Times New Roman"/>
          <w:sz w:val="24"/>
          <w:szCs w:val="24"/>
        </w:rPr>
        <w:t>,00</w:t>
      </w:r>
      <w:r w:rsidR="00D527EC" w:rsidRPr="00AF576D">
        <w:rPr>
          <w:rFonts w:ascii="Times New Roman" w:hAnsi="Times New Roman" w:cs="Times New Roman"/>
          <w:sz w:val="24"/>
          <w:szCs w:val="24"/>
        </w:rPr>
        <w:t xml:space="preserve"> м.куб</w:t>
      </w:r>
      <w:r w:rsidR="00711862" w:rsidRPr="00AF576D">
        <w:rPr>
          <w:rFonts w:ascii="Times New Roman" w:hAnsi="Times New Roman" w:cs="Times New Roman"/>
          <w:sz w:val="24"/>
          <w:szCs w:val="24"/>
        </w:rPr>
        <w:t>.</w:t>
      </w:r>
      <w:r w:rsidR="00921043">
        <w:rPr>
          <w:rFonts w:ascii="Times New Roman" w:hAnsi="Times New Roman" w:cs="Times New Roman"/>
          <w:sz w:val="24"/>
          <w:szCs w:val="24"/>
        </w:rPr>
        <w:t xml:space="preserve"> </w:t>
      </w:r>
      <w:r w:rsidR="006C1430" w:rsidRPr="00AF576D">
        <w:rPr>
          <w:rFonts w:ascii="Times New Roman" w:hAnsi="Times New Roman" w:cs="Times New Roman"/>
          <w:sz w:val="24"/>
          <w:szCs w:val="24"/>
        </w:rPr>
        <w:t>(</w:t>
      </w:r>
      <w:r w:rsidR="00D527EC" w:rsidRPr="00AF576D">
        <w:rPr>
          <w:rFonts w:ascii="Times New Roman" w:hAnsi="Times New Roman" w:cs="Times New Roman"/>
          <w:sz w:val="24"/>
          <w:szCs w:val="24"/>
        </w:rPr>
        <w:t>с.</w:t>
      </w:r>
      <w:r w:rsidR="00AC37F0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D527EC" w:rsidRPr="00AF576D">
        <w:rPr>
          <w:rFonts w:ascii="Times New Roman" w:hAnsi="Times New Roman" w:cs="Times New Roman"/>
          <w:sz w:val="24"/>
          <w:szCs w:val="24"/>
        </w:rPr>
        <w:t>Гаврилівка</w:t>
      </w:r>
      <w:r w:rsidR="006C1430" w:rsidRPr="00AF576D">
        <w:rPr>
          <w:rFonts w:ascii="Times New Roman" w:hAnsi="Times New Roman" w:cs="Times New Roman"/>
          <w:sz w:val="24"/>
          <w:szCs w:val="24"/>
        </w:rPr>
        <w:t>)</w:t>
      </w:r>
      <w:r w:rsidR="00D527EC" w:rsidRPr="00AF576D">
        <w:rPr>
          <w:rFonts w:ascii="Times New Roman" w:hAnsi="Times New Roman" w:cs="Times New Roman"/>
          <w:sz w:val="24"/>
          <w:szCs w:val="24"/>
        </w:rPr>
        <w:t>.</w:t>
      </w:r>
    </w:p>
    <w:p w:rsidR="00F85001" w:rsidRPr="00AF576D" w:rsidRDefault="00F85001" w:rsidP="00617568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576D">
        <w:rPr>
          <w:rFonts w:ascii="Times New Roman" w:hAnsi="Times New Roman" w:cs="Times New Roman"/>
          <w:sz w:val="24"/>
          <w:szCs w:val="24"/>
        </w:rPr>
        <w:t xml:space="preserve">          Тариф, за яким здійснюються розрахунки з населенням, затверджено рішенням</w:t>
      </w:r>
      <w:r w:rsidR="0013311C" w:rsidRPr="00AF576D">
        <w:rPr>
          <w:rFonts w:ascii="Times New Roman" w:hAnsi="Times New Roman" w:cs="Times New Roman"/>
          <w:sz w:val="24"/>
          <w:szCs w:val="24"/>
        </w:rPr>
        <w:t>и</w:t>
      </w:r>
      <w:r w:rsidRPr="00AF576D">
        <w:rPr>
          <w:rFonts w:ascii="Times New Roman" w:hAnsi="Times New Roman" w:cs="Times New Roman"/>
          <w:sz w:val="24"/>
          <w:szCs w:val="24"/>
        </w:rPr>
        <w:t xml:space="preserve"> виконавчого комітету Бучанської міської ради </w:t>
      </w:r>
      <w:r w:rsidR="00C16D88" w:rsidRPr="00AF576D">
        <w:rPr>
          <w:rFonts w:ascii="Times New Roman" w:hAnsi="Times New Roman" w:cs="Times New Roman"/>
          <w:sz w:val="24"/>
          <w:szCs w:val="24"/>
        </w:rPr>
        <w:t xml:space="preserve">від 15.02.2023 </w:t>
      </w:r>
      <w:r w:rsidRPr="00AF576D">
        <w:rPr>
          <w:rFonts w:ascii="Times New Roman" w:hAnsi="Times New Roman" w:cs="Times New Roman"/>
          <w:sz w:val="24"/>
          <w:szCs w:val="24"/>
        </w:rPr>
        <w:t>№</w:t>
      </w:r>
      <w:r w:rsidR="000A348A" w:rsidRPr="00AF576D">
        <w:rPr>
          <w:rFonts w:ascii="Times New Roman" w:hAnsi="Times New Roman" w:cs="Times New Roman"/>
          <w:sz w:val="24"/>
          <w:szCs w:val="24"/>
        </w:rPr>
        <w:t xml:space="preserve">74 </w:t>
      </w:r>
      <w:r w:rsidR="0013311C" w:rsidRPr="00AF576D">
        <w:rPr>
          <w:rFonts w:ascii="Times New Roman" w:hAnsi="Times New Roman" w:cs="Times New Roman"/>
          <w:sz w:val="24"/>
          <w:szCs w:val="24"/>
        </w:rPr>
        <w:t xml:space="preserve">та </w:t>
      </w:r>
      <w:r w:rsidR="00C16D88" w:rsidRPr="00AF576D">
        <w:rPr>
          <w:rFonts w:ascii="Times New Roman" w:hAnsi="Times New Roman" w:cs="Times New Roman"/>
          <w:sz w:val="24"/>
          <w:szCs w:val="24"/>
        </w:rPr>
        <w:t xml:space="preserve">від 03.11.2023 </w:t>
      </w:r>
      <w:r w:rsidR="0013311C" w:rsidRPr="00AF576D">
        <w:rPr>
          <w:rFonts w:ascii="Times New Roman" w:hAnsi="Times New Roman" w:cs="Times New Roman"/>
          <w:sz w:val="24"/>
          <w:szCs w:val="24"/>
        </w:rPr>
        <w:t xml:space="preserve">№1545 </w:t>
      </w:r>
      <w:r w:rsidR="00A94A0D" w:rsidRPr="00AF576D">
        <w:rPr>
          <w:rFonts w:ascii="Times New Roman" w:hAnsi="Times New Roman" w:cs="Times New Roman"/>
          <w:sz w:val="24"/>
          <w:szCs w:val="24"/>
        </w:rPr>
        <w:t xml:space="preserve">і </w:t>
      </w:r>
      <w:r w:rsidR="00A94A0D" w:rsidRPr="00AF576D">
        <w:rPr>
          <w:rFonts w:ascii="Times New Roman" w:hAnsi="Times New Roman" w:cs="Times New Roman"/>
          <w:sz w:val="24"/>
          <w:szCs w:val="24"/>
        </w:rPr>
        <w:lastRenderedPageBreak/>
        <w:t xml:space="preserve">становить 9,34 грн за м.куб (без ПДВ) – послуга централізованого водопостачання та 6,13 грн за м.куб (без ПДВ) – послуга </w:t>
      </w:r>
      <w:r w:rsidR="0011651C" w:rsidRPr="00AF576D">
        <w:rPr>
          <w:rFonts w:ascii="Times New Roman" w:hAnsi="Times New Roman" w:cs="Times New Roman"/>
          <w:sz w:val="24"/>
          <w:szCs w:val="24"/>
        </w:rPr>
        <w:t>централізованого водовідведення</w:t>
      </w:r>
      <w:r w:rsidR="00617568" w:rsidRPr="00AF576D">
        <w:rPr>
          <w:rFonts w:ascii="Times New Roman" w:hAnsi="Times New Roman" w:cs="Times New Roman"/>
          <w:sz w:val="24"/>
          <w:szCs w:val="24"/>
        </w:rPr>
        <w:t>.</w:t>
      </w:r>
      <w:r w:rsidR="0011651C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617568" w:rsidRPr="00AF576D">
        <w:rPr>
          <w:rFonts w:ascii="Times New Roman" w:hAnsi="Times New Roman" w:cs="Times New Roman"/>
          <w:sz w:val="24"/>
          <w:szCs w:val="24"/>
        </w:rPr>
        <w:t>Н</w:t>
      </w:r>
      <w:r w:rsidR="0011651C" w:rsidRPr="00AF576D">
        <w:rPr>
          <w:rFonts w:ascii="Times New Roman" w:hAnsi="Times New Roman" w:cs="Times New Roman"/>
          <w:sz w:val="24"/>
          <w:szCs w:val="24"/>
        </w:rPr>
        <w:t>а території с.</w:t>
      </w:r>
      <w:r w:rsidR="00873362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11651C" w:rsidRPr="00AF576D">
        <w:rPr>
          <w:rFonts w:ascii="Times New Roman" w:hAnsi="Times New Roman" w:cs="Times New Roman"/>
          <w:sz w:val="24"/>
          <w:szCs w:val="24"/>
        </w:rPr>
        <w:t>Гаврилівка</w:t>
      </w:r>
      <w:r w:rsidR="00617568" w:rsidRPr="00AF576D">
        <w:rPr>
          <w:rFonts w:ascii="Times New Roman" w:hAnsi="Times New Roman" w:cs="Times New Roman"/>
          <w:sz w:val="24"/>
          <w:szCs w:val="24"/>
        </w:rPr>
        <w:t xml:space="preserve"> тариф згідно рішення виконавчого комітету Бучанської міської ради від 26.04.2024 №2789 становить 11,69 грн за м.куб (без ПДВ) – послуга централізованого водопостачання та 19,73 грн за м.куб (без ПДВ) – послуга централізованого водовідведення </w:t>
      </w:r>
    </w:p>
    <w:p w:rsidR="00A9673C" w:rsidRPr="00AF576D" w:rsidRDefault="00EE0A7C" w:rsidP="0000799D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576D">
        <w:rPr>
          <w:rFonts w:ascii="Times New Roman" w:hAnsi="Times New Roman" w:cs="Times New Roman"/>
          <w:sz w:val="24"/>
          <w:szCs w:val="24"/>
        </w:rPr>
        <w:t>Фактичні витрати визначаються відповідно до витрат, які були включені до складу тарифів на послуги з централізованого водопостачання та централізованого водовідведення, згідно з</w:t>
      </w:r>
      <w:r w:rsidR="00BA47E3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544A49" w:rsidRPr="00AF576D">
        <w:rPr>
          <w:rFonts w:ascii="Times New Roman" w:hAnsi="Times New Roman" w:cs="Times New Roman"/>
          <w:sz w:val="24"/>
          <w:szCs w:val="24"/>
        </w:rPr>
        <w:t>постанов</w:t>
      </w:r>
      <w:r w:rsidR="00B02C91" w:rsidRPr="00AF576D">
        <w:rPr>
          <w:rFonts w:ascii="Times New Roman" w:hAnsi="Times New Roman" w:cs="Times New Roman"/>
          <w:sz w:val="24"/>
          <w:szCs w:val="24"/>
        </w:rPr>
        <w:t>ою</w:t>
      </w:r>
      <w:r w:rsidR="00544A49" w:rsidRPr="00AF576D">
        <w:rPr>
          <w:rFonts w:ascii="Times New Roman" w:hAnsi="Times New Roman" w:cs="Times New Roman"/>
          <w:sz w:val="24"/>
          <w:szCs w:val="24"/>
        </w:rPr>
        <w:t xml:space="preserve"> Кабінету Міністрів від 11.06.2011 № 869 «Про забезпечення єдиного підходу до формування тарифів на житлово</w:t>
      </w:r>
      <w:r w:rsidR="00B02C91" w:rsidRPr="00AF576D">
        <w:rPr>
          <w:rFonts w:ascii="Times New Roman" w:hAnsi="Times New Roman" w:cs="Times New Roman"/>
          <w:sz w:val="24"/>
          <w:szCs w:val="24"/>
        </w:rPr>
        <w:t>-</w:t>
      </w:r>
      <w:r w:rsidR="00544A49" w:rsidRPr="00AF576D">
        <w:rPr>
          <w:rFonts w:ascii="Times New Roman" w:hAnsi="Times New Roman" w:cs="Times New Roman"/>
          <w:sz w:val="24"/>
          <w:szCs w:val="24"/>
        </w:rPr>
        <w:t>комунальні послуги».</w:t>
      </w:r>
    </w:p>
    <w:p w:rsidR="000B1C6C" w:rsidRPr="00AF576D" w:rsidRDefault="000B1C6C" w:rsidP="000B1C6C">
      <w:pPr>
        <w:pStyle w:val="a4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  <w:lang w:eastAsia="uk-UA" w:bidi="uk-UA"/>
        </w:rPr>
      </w:pPr>
      <w:r w:rsidRPr="00AF576D">
        <w:rPr>
          <w:rFonts w:ascii="Times New Roman" w:hAnsi="Times New Roman" w:cs="Times New Roman"/>
          <w:sz w:val="24"/>
          <w:szCs w:val="24"/>
        </w:rPr>
        <w:t>Для</w:t>
      </w:r>
      <w:r w:rsidR="00184B38" w:rsidRPr="00AF576D">
        <w:rPr>
          <w:rFonts w:ascii="Times New Roman" w:hAnsi="Times New Roman" w:cs="Times New Roman"/>
          <w:sz w:val="24"/>
          <w:szCs w:val="24"/>
        </w:rPr>
        <w:t xml:space="preserve"> підтвердження фактичних витрат</w:t>
      </w:r>
      <w:r w:rsidRPr="00AF576D">
        <w:rPr>
          <w:rFonts w:ascii="Times New Roman" w:hAnsi="Times New Roman" w:cs="Times New Roman"/>
          <w:sz w:val="24"/>
          <w:szCs w:val="24"/>
        </w:rPr>
        <w:t xml:space="preserve">, які були понесені підприємством, надається </w:t>
      </w:r>
      <w:r w:rsidRPr="00AF576D">
        <w:rPr>
          <w:rFonts w:ascii="Times New Roman" w:hAnsi="Times New Roman" w:cs="Times New Roman"/>
          <w:sz w:val="24"/>
          <w:szCs w:val="24"/>
          <w:lang w:eastAsia="uk-UA" w:bidi="uk-UA"/>
        </w:rPr>
        <w:t>звіт про витрати на виробництво (</w:t>
      </w:r>
      <w:r w:rsidRPr="00AF576D">
        <w:rPr>
          <w:rFonts w:ascii="Times New Roman" w:hAnsi="Times New Roman" w:cs="Times New Roman"/>
          <w:sz w:val="24"/>
          <w:szCs w:val="24"/>
        </w:rPr>
        <w:t>за фактичними обсягами споживання)</w:t>
      </w:r>
      <w:r w:rsidRPr="00AF576D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 та надаються копії підтверджуючих документів (договорів, актів приймання-передачі виконаних робіт, послуг, рахунків та видаткових накладних та ін., які підтверджують затратну частину собівартості послуги, розрахункових відомостей, актів списання товарно-матеріальних цінностей, банківських виписок) та фінансові показники діяльності підприємства, засвідчені підписом керівника, скріплені печаткою.</w:t>
      </w:r>
    </w:p>
    <w:p w:rsidR="00070492" w:rsidRPr="00AF576D" w:rsidRDefault="00070492" w:rsidP="00711862">
      <w:pPr>
        <w:pStyle w:val="a4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0" w:firstLine="6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</w:pPr>
      <w:r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 xml:space="preserve">Розрахунок фактичної собівартості надання послуг централізованого водопостачання та централізованого водовідведення в </w:t>
      </w:r>
      <w:r w:rsidR="006C1430"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>чер</w:t>
      </w:r>
      <w:r w:rsidR="00873362"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>в</w:t>
      </w:r>
      <w:r w:rsidR="00617568"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>ні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 xml:space="preserve"> 2024</w:t>
      </w:r>
      <w:r w:rsidR="004E4E81"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 xml:space="preserve"> 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>р</w:t>
      </w:r>
      <w:r w:rsidR="004E4E81"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>оку</w:t>
      </w:r>
      <w:r w:rsidR="00921043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 xml:space="preserve"> 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 xml:space="preserve">КП «Бучасервіс» надає згідно додатку 9 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до Методики </w:t>
      </w:r>
      <w:r w:rsidRPr="00AF576D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визначення заборгованості з різниці в тарифах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(в редакції постанови Кабінету Міністрів України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5" w:anchor="n67" w:tgtFrame="_blank" w:history="1">
        <w:r w:rsidRPr="00AF576D">
          <w:rPr>
            <w:rFonts w:ascii="Times New Roman" w:hAnsi="Times New Roman" w:cs="Times New Roman"/>
            <w:color w:val="000000" w:themeColor="text1"/>
            <w:sz w:val="24"/>
            <w:szCs w:val="24"/>
            <w:lang w:eastAsia="uk-UA" w:bidi="uk-UA"/>
          </w:rPr>
          <w:t>від</w:t>
        </w:r>
        <w:r w:rsidR="00921043">
          <w:rPr>
            <w:rFonts w:ascii="Times New Roman" w:hAnsi="Times New Roman" w:cs="Times New Roman"/>
            <w:color w:val="000000" w:themeColor="text1"/>
            <w:sz w:val="24"/>
            <w:szCs w:val="24"/>
            <w:lang w:eastAsia="uk-UA" w:bidi="uk-UA"/>
          </w:rPr>
          <w:t xml:space="preserve"> </w:t>
        </w:r>
        <w:r w:rsidRPr="00AF576D">
          <w:rPr>
            <w:rFonts w:ascii="Times New Roman" w:hAnsi="Times New Roman" w:cs="Times New Roman"/>
            <w:color w:val="000000" w:themeColor="text1"/>
            <w:sz w:val="24"/>
            <w:szCs w:val="24"/>
            <w:lang w:eastAsia="uk-UA" w:bidi="uk-UA"/>
          </w:rPr>
          <w:t>12 жовтня 2022</w:t>
        </w:r>
        <w:r w:rsidR="004D18FB" w:rsidRPr="00AF576D">
          <w:rPr>
            <w:rFonts w:ascii="Times New Roman" w:hAnsi="Times New Roman" w:cs="Times New Roman"/>
            <w:color w:val="000000" w:themeColor="text1"/>
            <w:sz w:val="24"/>
            <w:szCs w:val="24"/>
            <w:lang w:eastAsia="uk-UA" w:bidi="uk-UA"/>
          </w:rPr>
          <w:t xml:space="preserve"> </w:t>
        </w:r>
        <w:r w:rsidRPr="00AF576D">
          <w:rPr>
            <w:rFonts w:ascii="Times New Roman" w:hAnsi="Times New Roman" w:cs="Times New Roman"/>
            <w:color w:val="000000" w:themeColor="text1"/>
            <w:sz w:val="24"/>
            <w:szCs w:val="24"/>
            <w:lang w:eastAsia="uk-UA" w:bidi="uk-UA"/>
          </w:rPr>
          <w:t>№ 1192</w:t>
        </w:r>
      </w:hyperlink>
      <w:r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 xml:space="preserve">), згідно якого, фактичні витрати на послуги </w:t>
      </w:r>
      <w:r w:rsidR="00E52A94"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>централізованого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 xml:space="preserve"> водопостачання</w:t>
      </w:r>
      <w:r w:rsidR="00617568"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 xml:space="preserve"> та централізованого водовідведення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 xml:space="preserve"> для категорії споживачів нас</w:t>
      </w:r>
      <w:r w:rsidR="00E52A94"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>елення склали</w:t>
      </w:r>
      <w:r w:rsidR="00617568"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 xml:space="preserve"> </w:t>
      </w:r>
      <w:r w:rsidR="00A37F87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>5 443 561,40</w:t>
      </w:r>
      <w:r w:rsidR="000671EF"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 xml:space="preserve"> </w:t>
      </w:r>
      <w:r w:rsidR="00E52A94"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>грн</w:t>
      </w:r>
      <w:r w:rsidR="00711862"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>.</w:t>
      </w:r>
      <w:r w:rsidR="00E52A94"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 xml:space="preserve"> </w:t>
      </w:r>
    </w:p>
    <w:p w:rsidR="00EC2372" w:rsidRPr="00AF576D" w:rsidRDefault="00E06158" w:rsidP="00D84AC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576D">
        <w:rPr>
          <w:rFonts w:ascii="Times New Roman" w:hAnsi="Times New Roman" w:cs="Times New Roman"/>
          <w:sz w:val="24"/>
          <w:szCs w:val="24"/>
        </w:rPr>
        <w:t xml:space="preserve">На виконання </w:t>
      </w:r>
      <w:r w:rsidR="00184B38"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Програми відшкодування різниці в тарифах на комунальні послуги для населення на території Бучанської міської територіальної громади на 2023-2024 рр</w:t>
      </w:r>
      <w:r w:rsidR="00711862"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AF576D">
        <w:rPr>
          <w:rFonts w:ascii="Times New Roman" w:hAnsi="Times New Roman" w:cs="Times New Roman"/>
          <w:sz w:val="24"/>
          <w:szCs w:val="24"/>
        </w:rPr>
        <w:t xml:space="preserve"> між Бучанською міською радою та </w:t>
      </w:r>
      <w:r w:rsidR="00A7772B" w:rsidRPr="00AF576D">
        <w:rPr>
          <w:rFonts w:ascii="Times New Roman" w:hAnsi="Times New Roman" w:cs="Times New Roman"/>
          <w:sz w:val="24"/>
          <w:szCs w:val="24"/>
        </w:rPr>
        <w:t>КП</w:t>
      </w:r>
      <w:r w:rsidR="00F85001" w:rsidRPr="00AF576D">
        <w:rPr>
          <w:rFonts w:ascii="Times New Roman" w:hAnsi="Times New Roman" w:cs="Times New Roman"/>
          <w:sz w:val="24"/>
          <w:szCs w:val="24"/>
        </w:rPr>
        <w:t xml:space="preserve"> «</w:t>
      </w:r>
      <w:r w:rsidR="00A7772B" w:rsidRPr="00AF576D">
        <w:rPr>
          <w:rFonts w:ascii="Times New Roman" w:hAnsi="Times New Roman" w:cs="Times New Roman"/>
          <w:sz w:val="24"/>
          <w:szCs w:val="24"/>
        </w:rPr>
        <w:t>Бучасервіс</w:t>
      </w:r>
      <w:r w:rsidR="00F85001" w:rsidRPr="00AF576D">
        <w:rPr>
          <w:rFonts w:ascii="Times New Roman" w:hAnsi="Times New Roman" w:cs="Times New Roman"/>
          <w:sz w:val="24"/>
          <w:szCs w:val="24"/>
        </w:rPr>
        <w:t xml:space="preserve">» укладено </w:t>
      </w:r>
      <w:r w:rsidR="008D5BDC" w:rsidRPr="00AF576D">
        <w:rPr>
          <w:rFonts w:ascii="Times New Roman" w:hAnsi="Times New Roman" w:cs="Times New Roman"/>
          <w:sz w:val="24"/>
          <w:szCs w:val="24"/>
        </w:rPr>
        <w:t>Договір</w:t>
      </w:r>
      <w:r w:rsidR="00F85001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6B2156" w:rsidRPr="00AF576D">
        <w:rPr>
          <w:rFonts w:ascii="Times New Roman" w:hAnsi="Times New Roman" w:cs="Times New Roman"/>
          <w:sz w:val="24"/>
          <w:szCs w:val="24"/>
        </w:rPr>
        <w:t xml:space="preserve">від 05.03.2024 </w:t>
      </w:r>
      <w:r w:rsidR="00F85001" w:rsidRPr="00AF576D">
        <w:rPr>
          <w:rFonts w:ascii="Times New Roman" w:hAnsi="Times New Roman" w:cs="Times New Roman"/>
          <w:sz w:val="24"/>
          <w:szCs w:val="24"/>
        </w:rPr>
        <w:t xml:space="preserve">№ </w:t>
      </w:r>
      <w:r w:rsidR="008D5BDC" w:rsidRPr="00AF576D">
        <w:rPr>
          <w:rFonts w:ascii="Times New Roman" w:hAnsi="Times New Roman" w:cs="Times New Roman"/>
          <w:sz w:val="24"/>
          <w:szCs w:val="24"/>
        </w:rPr>
        <w:t>70-В</w:t>
      </w:r>
      <w:r w:rsidR="00A1471F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A1471F"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</w:t>
      </w:r>
      <w:r w:rsidR="00A1471F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873362"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Договір </w:t>
      </w:r>
      <w:r w:rsidR="00873362" w:rsidRPr="00AF576D">
        <w:rPr>
          <w:rFonts w:ascii="Times New Roman" w:hAnsi="Times New Roman" w:cs="Times New Roman"/>
          <w:sz w:val="24"/>
          <w:szCs w:val="24"/>
        </w:rPr>
        <w:t>від 0</w:t>
      </w:r>
      <w:r w:rsidR="00711862" w:rsidRPr="00AF576D">
        <w:rPr>
          <w:rFonts w:ascii="Times New Roman" w:hAnsi="Times New Roman" w:cs="Times New Roman"/>
          <w:sz w:val="24"/>
          <w:szCs w:val="24"/>
        </w:rPr>
        <w:t>3</w:t>
      </w:r>
      <w:r w:rsidR="00873362" w:rsidRPr="00AF576D">
        <w:rPr>
          <w:rFonts w:ascii="Times New Roman" w:hAnsi="Times New Roman" w:cs="Times New Roman"/>
          <w:sz w:val="24"/>
          <w:szCs w:val="24"/>
        </w:rPr>
        <w:t>.</w:t>
      </w:r>
      <w:r w:rsidR="00711862" w:rsidRPr="00AF576D">
        <w:rPr>
          <w:rFonts w:ascii="Times New Roman" w:hAnsi="Times New Roman" w:cs="Times New Roman"/>
          <w:sz w:val="24"/>
          <w:szCs w:val="24"/>
        </w:rPr>
        <w:t>10</w:t>
      </w:r>
      <w:r w:rsidR="00873362" w:rsidRPr="00AF576D">
        <w:rPr>
          <w:rFonts w:ascii="Times New Roman" w:hAnsi="Times New Roman" w:cs="Times New Roman"/>
          <w:sz w:val="24"/>
          <w:szCs w:val="24"/>
        </w:rPr>
        <w:t xml:space="preserve">.2024 № </w:t>
      </w:r>
      <w:r w:rsidR="00711862" w:rsidRPr="00AF576D">
        <w:rPr>
          <w:rFonts w:ascii="Times New Roman" w:hAnsi="Times New Roman" w:cs="Times New Roman"/>
          <w:sz w:val="24"/>
          <w:szCs w:val="24"/>
        </w:rPr>
        <w:t>368</w:t>
      </w:r>
      <w:r w:rsidR="00873362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6939BF"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</w:t>
      </w:r>
      <w:r w:rsidR="006939BF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Pr="00AF576D">
        <w:rPr>
          <w:rFonts w:ascii="Times New Roman" w:hAnsi="Times New Roman" w:cs="Times New Roman"/>
          <w:sz w:val="24"/>
          <w:szCs w:val="24"/>
        </w:rPr>
        <w:t xml:space="preserve">про </w:t>
      </w:r>
      <w:r w:rsidR="008D5BDC"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відшкодування різниці в тарифах на комунальні послуги для населення на території Бучанської міської територіальної громади</w:t>
      </w:r>
      <w:r w:rsidRPr="00AF576D">
        <w:rPr>
          <w:rFonts w:ascii="Times New Roman" w:hAnsi="Times New Roman" w:cs="Times New Roman"/>
          <w:sz w:val="24"/>
          <w:szCs w:val="24"/>
        </w:rPr>
        <w:t>.</w:t>
      </w:r>
      <w:r w:rsidR="00D84ACB" w:rsidRPr="00AF576D">
        <w:rPr>
          <w:rFonts w:ascii="Times New Roman" w:hAnsi="Times New Roman" w:cs="Times New Roman"/>
          <w:sz w:val="24"/>
          <w:szCs w:val="24"/>
        </w:rPr>
        <w:t xml:space="preserve"> Умовами даного Д</w:t>
      </w:r>
      <w:r w:rsidR="0034323B" w:rsidRPr="00AF576D">
        <w:rPr>
          <w:rFonts w:ascii="Times New Roman" w:hAnsi="Times New Roman" w:cs="Times New Roman"/>
          <w:sz w:val="24"/>
          <w:szCs w:val="24"/>
        </w:rPr>
        <w:t>оговору  передбачено</w:t>
      </w:r>
      <w:r w:rsidR="00EC2372" w:rsidRPr="00AF576D">
        <w:rPr>
          <w:rFonts w:ascii="Times New Roman" w:hAnsi="Times New Roman" w:cs="Times New Roman"/>
          <w:sz w:val="24"/>
          <w:szCs w:val="24"/>
        </w:rPr>
        <w:t xml:space="preserve">, що Бучанська міська рада бере участь у витратах </w:t>
      </w:r>
      <w:r w:rsidR="00A7772B" w:rsidRPr="00AF576D">
        <w:rPr>
          <w:rFonts w:ascii="Times New Roman" w:hAnsi="Times New Roman" w:cs="Times New Roman"/>
          <w:sz w:val="24"/>
          <w:szCs w:val="24"/>
        </w:rPr>
        <w:t>КП</w:t>
      </w:r>
      <w:r w:rsidR="00EC2372" w:rsidRPr="00AF576D">
        <w:rPr>
          <w:rFonts w:ascii="Times New Roman" w:hAnsi="Times New Roman" w:cs="Times New Roman"/>
          <w:sz w:val="24"/>
          <w:szCs w:val="24"/>
        </w:rPr>
        <w:t xml:space="preserve"> «</w:t>
      </w:r>
      <w:r w:rsidR="00A7772B" w:rsidRPr="00AF576D">
        <w:rPr>
          <w:rFonts w:ascii="Times New Roman" w:hAnsi="Times New Roman" w:cs="Times New Roman"/>
          <w:sz w:val="24"/>
          <w:szCs w:val="24"/>
        </w:rPr>
        <w:t>Бучасервіс</w:t>
      </w:r>
      <w:r w:rsidR="00EC2372" w:rsidRPr="00AF576D">
        <w:rPr>
          <w:rFonts w:ascii="Times New Roman" w:hAnsi="Times New Roman" w:cs="Times New Roman"/>
          <w:sz w:val="24"/>
          <w:szCs w:val="24"/>
        </w:rPr>
        <w:t>» по наданню послуг з централізованого водопостачання та централізованого водовідведення для населення</w:t>
      </w:r>
      <w:r w:rsidR="00873362" w:rsidRPr="00AF576D">
        <w:rPr>
          <w:rFonts w:ascii="Times New Roman" w:hAnsi="Times New Roman" w:cs="Times New Roman"/>
          <w:sz w:val="24"/>
          <w:szCs w:val="24"/>
        </w:rPr>
        <w:t>.</w:t>
      </w:r>
    </w:p>
    <w:p w:rsidR="00FF7409" w:rsidRDefault="00FF7409" w:rsidP="00EC2372">
      <w:pPr>
        <w:spacing w:after="0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76D" w:rsidRDefault="00AF576D" w:rsidP="00EC2372">
      <w:pPr>
        <w:spacing w:after="0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76D" w:rsidRPr="00AF576D" w:rsidRDefault="00AF576D" w:rsidP="00EC2372">
      <w:pPr>
        <w:spacing w:after="0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3362" w:rsidRPr="00AF576D" w:rsidRDefault="00CF7B79" w:rsidP="00873362">
      <w:pPr>
        <w:spacing w:after="0"/>
        <w:ind w:right="4676"/>
        <w:rPr>
          <w:rFonts w:ascii="Times New Roman" w:hAnsi="Times New Roman" w:cs="Times New Roman"/>
          <w:sz w:val="24"/>
          <w:szCs w:val="24"/>
        </w:rPr>
      </w:pPr>
      <w:r w:rsidRPr="00AF576D">
        <w:rPr>
          <w:rFonts w:ascii="Times New Roman" w:hAnsi="Times New Roman" w:cs="Times New Roman"/>
          <w:sz w:val="24"/>
          <w:szCs w:val="24"/>
        </w:rPr>
        <w:t>Н</w:t>
      </w:r>
      <w:r w:rsidR="00AE5EF0" w:rsidRPr="00AF576D">
        <w:rPr>
          <w:rFonts w:ascii="Times New Roman" w:hAnsi="Times New Roman" w:cs="Times New Roman"/>
          <w:sz w:val="24"/>
          <w:szCs w:val="24"/>
        </w:rPr>
        <w:t xml:space="preserve">ачальник відділу </w:t>
      </w:r>
      <w:r w:rsidR="00A94A0D" w:rsidRPr="00AF576D">
        <w:rPr>
          <w:rFonts w:ascii="Times New Roman" w:hAnsi="Times New Roman" w:cs="Times New Roman"/>
          <w:sz w:val="24"/>
          <w:szCs w:val="24"/>
        </w:rPr>
        <w:t xml:space="preserve">житлово-комунальної </w:t>
      </w:r>
      <w:r w:rsidR="000B1C6C" w:rsidRPr="00AF576D">
        <w:rPr>
          <w:rFonts w:ascii="Times New Roman" w:hAnsi="Times New Roman" w:cs="Times New Roman"/>
          <w:sz w:val="24"/>
          <w:szCs w:val="24"/>
        </w:rPr>
        <w:t>інфраструктури</w:t>
      </w:r>
      <w:r w:rsidR="00873362" w:rsidRPr="00AF576D">
        <w:rPr>
          <w:rFonts w:ascii="Times New Roman" w:hAnsi="Times New Roman" w:cs="Times New Roman"/>
          <w:sz w:val="24"/>
          <w:szCs w:val="24"/>
        </w:rPr>
        <w:t xml:space="preserve"> управління житлово-комунального господарства та </w:t>
      </w:r>
    </w:p>
    <w:p w:rsidR="00873362" w:rsidRPr="00AF576D" w:rsidRDefault="00873362" w:rsidP="00873362">
      <w:pPr>
        <w:tabs>
          <w:tab w:val="left" w:pos="9639"/>
        </w:tabs>
        <w:spacing w:after="0"/>
        <w:ind w:right="-1"/>
        <w:rPr>
          <w:rFonts w:ascii="Times New Roman" w:hAnsi="Times New Roman" w:cs="Times New Roman"/>
          <w:sz w:val="24"/>
          <w:szCs w:val="24"/>
        </w:rPr>
      </w:pPr>
      <w:r w:rsidRPr="00AF576D">
        <w:rPr>
          <w:rFonts w:ascii="Times New Roman" w:hAnsi="Times New Roman" w:cs="Times New Roman"/>
          <w:sz w:val="24"/>
          <w:szCs w:val="24"/>
        </w:rPr>
        <w:t>благоустрою</w:t>
      </w:r>
      <w:r w:rsidR="00AE5EF0" w:rsidRPr="00AF576D">
        <w:rPr>
          <w:rFonts w:ascii="Times New Roman" w:hAnsi="Times New Roman" w:cs="Times New Roman"/>
          <w:sz w:val="24"/>
          <w:szCs w:val="24"/>
        </w:rPr>
        <w:t xml:space="preserve">     </w:t>
      </w:r>
      <w:r w:rsidRPr="00AF57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AE5EF0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AF576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E5EF0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Pr="00AF576D">
        <w:rPr>
          <w:rFonts w:ascii="Times New Roman" w:hAnsi="Times New Roman" w:cs="Times New Roman"/>
          <w:sz w:val="24"/>
          <w:szCs w:val="24"/>
        </w:rPr>
        <w:t>Юлія САМСОНОВА</w:t>
      </w:r>
    </w:p>
    <w:p w:rsidR="00873362" w:rsidRDefault="00873362">
      <w:pPr>
        <w:tabs>
          <w:tab w:val="left" w:pos="9639"/>
        </w:tabs>
        <w:spacing w:after="0"/>
        <w:ind w:right="-1"/>
        <w:jc w:val="right"/>
        <w:rPr>
          <w:rFonts w:ascii="Times New Roman" w:hAnsi="Times New Roman" w:cs="Times New Roman"/>
          <w:sz w:val="28"/>
          <w:szCs w:val="28"/>
        </w:rPr>
      </w:pPr>
    </w:p>
    <w:sectPr w:rsidR="00873362" w:rsidSect="00D54318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5E4035"/>
    <w:multiLevelType w:val="hybridMultilevel"/>
    <w:tmpl w:val="3C3AFCC4"/>
    <w:lvl w:ilvl="0" w:tplc="D9701850">
      <w:start w:val="1"/>
      <w:numFmt w:val="bullet"/>
      <w:lvlText w:val="-"/>
      <w:lvlJc w:val="left"/>
      <w:pPr>
        <w:ind w:left="432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A15"/>
    <w:rsid w:val="0000799D"/>
    <w:rsid w:val="000216A2"/>
    <w:rsid w:val="00023567"/>
    <w:rsid w:val="00064288"/>
    <w:rsid w:val="000671EF"/>
    <w:rsid w:val="00070492"/>
    <w:rsid w:val="00080B4C"/>
    <w:rsid w:val="00081EDA"/>
    <w:rsid w:val="000A348A"/>
    <w:rsid w:val="000B1C6C"/>
    <w:rsid w:val="000C3E23"/>
    <w:rsid w:val="000F5F9A"/>
    <w:rsid w:val="00103638"/>
    <w:rsid w:val="0011651C"/>
    <w:rsid w:val="0013311C"/>
    <w:rsid w:val="00184B38"/>
    <w:rsid w:val="001C1EF3"/>
    <w:rsid w:val="001C7772"/>
    <w:rsid w:val="001F5F52"/>
    <w:rsid w:val="00213BE8"/>
    <w:rsid w:val="00213DAE"/>
    <w:rsid w:val="00234027"/>
    <w:rsid w:val="003154BE"/>
    <w:rsid w:val="003409F3"/>
    <w:rsid w:val="0034323B"/>
    <w:rsid w:val="00373975"/>
    <w:rsid w:val="003A29FE"/>
    <w:rsid w:val="00421DE3"/>
    <w:rsid w:val="004575F4"/>
    <w:rsid w:val="004D18FB"/>
    <w:rsid w:val="004D58EE"/>
    <w:rsid w:val="004E4E81"/>
    <w:rsid w:val="004F75E6"/>
    <w:rsid w:val="00536B97"/>
    <w:rsid w:val="00544A49"/>
    <w:rsid w:val="00552126"/>
    <w:rsid w:val="00561B9C"/>
    <w:rsid w:val="00587981"/>
    <w:rsid w:val="00596D83"/>
    <w:rsid w:val="005E1719"/>
    <w:rsid w:val="00617568"/>
    <w:rsid w:val="00685E57"/>
    <w:rsid w:val="006939BF"/>
    <w:rsid w:val="006942E0"/>
    <w:rsid w:val="006B2156"/>
    <w:rsid w:val="006C1430"/>
    <w:rsid w:val="006C7934"/>
    <w:rsid w:val="00711862"/>
    <w:rsid w:val="00712748"/>
    <w:rsid w:val="0073298C"/>
    <w:rsid w:val="00775436"/>
    <w:rsid w:val="008244EF"/>
    <w:rsid w:val="00863797"/>
    <w:rsid w:val="00873362"/>
    <w:rsid w:val="008A5484"/>
    <w:rsid w:val="008D48B3"/>
    <w:rsid w:val="008D5BDC"/>
    <w:rsid w:val="008E6141"/>
    <w:rsid w:val="009112EA"/>
    <w:rsid w:val="00921043"/>
    <w:rsid w:val="0096268F"/>
    <w:rsid w:val="009737BA"/>
    <w:rsid w:val="009C0AD8"/>
    <w:rsid w:val="009D1285"/>
    <w:rsid w:val="00A1347E"/>
    <w:rsid w:val="00A1471F"/>
    <w:rsid w:val="00A37F87"/>
    <w:rsid w:val="00A71936"/>
    <w:rsid w:val="00A7772B"/>
    <w:rsid w:val="00A94A0D"/>
    <w:rsid w:val="00A9673C"/>
    <w:rsid w:val="00AC37F0"/>
    <w:rsid w:val="00AD5672"/>
    <w:rsid w:val="00AE5EF0"/>
    <w:rsid w:val="00AF1A80"/>
    <w:rsid w:val="00AF576D"/>
    <w:rsid w:val="00B0195A"/>
    <w:rsid w:val="00B02C91"/>
    <w:rsid w:val="00B26ED2"/>
    <w:rsid w:val="00B533D9"/>
    <w:rsid w:val="00B6454B"/>
    <w:rsid w:val="00B678F6"/>
    <w:rsid w:val="00BA47E3"/>
    <w:rsid w:val="00BC5ABC"/>
    <w:rsid w:val="00BD0CB4"/>
    <w:rsid w:val="00C16D88"/>
    <w:rsid w:val="00CF7B79"/>
    <w:rsid w:val="00D442DF"/>
    <w:rsid w:val="00D527EC"/>
    <w:rsid w:val="00D54318"/>
    <w:rsid w:val="00D737C5"/>
    <w:rsid w:val="00D84ACB"/>
    <w:rsid w:val="00D951B4"/>
    <w:rsid w:val="00DB28F8"/>
    <w:rsid w:val="00E06158"/>
    <w:rsid w:val="00E241B4"/>
    <w:rsid w:val="00E411A8"/>
    <w:rsid w:val="00E52A94"/>
    <w:rsid w:val="00E618AD"/>
    <w:rsid w:val="00EC2372"/>
    <w:rsid w:val="00EE0A7C"/>
    <w:rsid w:val="00F01FC1"/>
    <w:rsid w:val="00F14167"/>
    <w:rsid w:val="00F85001"/>
    <w:rsid w:val="00F86000"/>
    <w:rsid w:val="00F86AFB"/>
    <w:rsid w:val="00FA4A15"/>
    <w:rsid w:val="00FB380B"/>
    <w:rsid w:val="00FD27C0"/>
    <w:rsid w:val="00FF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DE61F"/>
  <w15:docId w15:val="{2B0B9E0C-E0BD-4A77-9C79-1177C339C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7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536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536B97"/>
  </w:style>
  <w:style w:type="paragraph" w:styleId="a4">
    <w:name w:val="List Paragraph"/>
    <w:basedOn w:val="a"/>
    <w:uiPriority w:val="34"/>
    <w:qFormat/>
    <w:rsid w:val="00E411A8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0C3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07049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84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84A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119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1192-2022-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3968</Words>
  <Characters>2262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Julia Samsonova</cp:lastModifiedBy>
  <cp:revision>3</cp:revision>
  <cp:lastPrinted>2024-12-05T10:48:00Z</cp:lastPrinted>
  <dcterms:created xsi:type="dcterms:W3CDTF">2024-12-25T06:24:00Z</dcterms:created>
  <dcterms:modified xsi:type="dcterms:W3CDTF">2024-12-25T06:36:00Z</dcterms:modified>
</cp:coreProperties>
</file>